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Åsele kommunfullmäktige</w:t>
      </w:r>
    </w:p>
    <w:p>
      <w:pPr>
        <w:pStyle w:val="Heading1"/>
      </w:pPr>
      <w:r>
        <w:t xml:space="preserve">Praktikplatser och matchning mot skogs- och besöksnäring</w:t>
      </w:r>
    </w:p>
    <w:p>
      <w:pPr>
        <w:spacing w:after="160" w:before="80"/>
      </w:pPr>
      <w:r>
        <w:rPr>
          <w:b/>
          <w:bCs/>
        </w:rPr>
        <w:t xml:space="preserve">Motionärer: </w:t>
      </w:r>
      <w:r>
        <w:t xml:space="preserve">Socialdemokraterna i Åsele kommun</w:t>
      </w:r>
    </w:p>
    <w:p>
      <w:pPr>
        <w:pStyle w:val="Heading2"/>
      </w:pPr>
      <w:r>
        <w:t xml:space="preserve">Motivering</w:t>
      </w:r>
    </w:p>
    <w:p>
      <w:pPr>
        <w:spacing w:after="100"/>
      </w:pPr>
      <w:r>
        <w:t xml:space="preserve">Arbetslösheten bland unga är högre än länsgenomsnittet enligt Arbetsförmedlingen 2025. Lokala företag inom skog och turism har svårt att rekrytera. Bättre matchning mellan utbildning och arbetsmarknad stärker både ungdomar och näringsliv.</w:t>
      </w:r>
    </w:p>
    <w:p>
      <w:pPr>
        <w:pStyle w:val="Heading2"/>
      </w:pPr>
      <w:r>
        <w:t xml:space="preserve">Förslag till beslut</w:t>
      </w:r>
    </w:p>
    <w:p>
      <w:pPr>
        <w:spacing w:after="60"/>
      </w:pPr>
      <w:r>
        <w:t xml:space="preserve">Med anledning av ovanstående yrkar Socialdemokraterna i Åsele kommun att kommunfullmäktige beslutar:</w:t>
      </w:r>
    </w:p>
    <w:p>
      <w:pPr>
        <w:spacing w:after="40"/>
      </w:pPr>
      <w:r>
        <w:rPr>
          <w:b/>
          <w:bCs/>
        </w:rPr>
        <w:t xml:space="preserve">1. </w:t>
      </w:r>
      <w:r>
        <w:t xml:space="preserve">Att Åsele kommun inrättar en samordningsfunktion för praktik och feriejobb riktad mot skogs- och besöksnäringen.</w:t>
      </w:r>
    </w:p>
    <w:p>
      <w:pPr>
        <w:spacing w:after="40"/>
      </w:pPr>
      <w:r>
        <w:rPr>
          <w:b/>
          <w:bCs/>
        </w:rPr>
        <w:t xml:space="preserve">2. </w:t>
      </w:r>
      <w:r>
        <w:t xml:space="preserve">Att minst 25 praktikplatser per år skapas i samarbete med lokala företag från 2027.</w:t>
      </w:r>
    </w:p>
    <w:p>
      <w:pPr>
        <w:spacing w:after="40"/>
      </w:pPr>
      <w:r>
        <w:rPr>
          <w:b/>
          <w:bCs/>
        </w:rPr>
        <w:t xml:space="preserve">3. </w:t>
      </w:r>
      <w:r>
        <w:t xml:space="preserve">Att vuxenutbildningen anpassas efter näringslivets kompetensbehov.</w:t>
      </w:r>
    </w:p>
    <w:p>
      <w:pPr>
        <w:spacing w:after="40"/>
      </w:pPr>
      <w:r>
        <w:rPr>
          <w:b/>
          <w:bCs/>
        </w:rPr>
        <w:t xml:space="preserve">4. </w:t>
      </w:r>
      <w:r>
        <w:t xml:space="preserve">Att resultat av matchningsarbetet redovisas årligen i arbetsmarknadsnämnden.</w:t>
      </w:r>
    </w:p>
    <w:p>
      <w:pPr>
        <w:spacing w:before="360"/>
      </w:pPr>
    </w:p>
    <w:p>
      <w:r>
        <w:t xml:space="preserve">Åsele,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Åsele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2026-07-14T01:59:08.765Z</dcterms:created>
  <dcterms:modified xsi:type="dcterms:W3CDTF">2026-07-14T01:59:08.765Z</dcterms:modified>
</cp:coreProperties>
</file>

<file path=docProps/custom.xml><?xml version="1.0" encoding="utf-8"?>
<Properties xmlns="http://schemas.openxmlformats.org/officeDocument/2006/custom-properties" xmlns:vt="http://schemas.openxmlformats.org/officeDocument/2006/docPropsVTypes"/>
</file>